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D3" w:rsidRDefault="006E59D3" w:rsidP="006E59D3">
      <w:pPr>
        <w:spacing w:line="260" w:lineRule="atLeast"/>
        <w:rPr>
          <w:rFonts w:ascii="Arial" w:hAnsi="Arial" w:cs="Arial"/>
        </w:rPr>
      </w:pPr>
      <w:bookmarkStart w:id="0" w:name="_GoBack"/>
      <w:bookmarkEnd w:id="0"/>
    </w:p>
    <w:p w:rsidR="006E59D3" w:rsidRDefault="006E59D3" w:rsidP="006E59D3">
      <w:pPr>
        <w:spacing w:line="260" w:lineRule="atLeast"/>
        <w:rPr>
          <w:rFonts w:ascii="Arial" w:hAnsi="Arial" w:cs="Arial"/>
        </w:rPr>
      </w:pPr>
    </w:p>
    <w:p w:rsidR="006E59D3" w:rsidRPr="00C558A8" w:rsidRDefault="006E59D3" w:rsidP="00C558A8">
      <w:pPr>
        <w:spacing w:line="260" w:lineRule="atLeast"/>
        <w:jc w:val="center"/>
        <w:rPr>
          <w:rFonts w:ascii="Arial" w:hAnsi="Arial" w:cs="Arial"/>
          <w:b/>
          <w:sz w:val="40"/>
          <w:szCs w:val="40"/>
          <w:lang w:val="en-GB"/>
        </w:rPr>
      </w:pPr>
      <w:r w:rsidRPr="006E59D3">
        <w:rPr>
          <w:rFonts w:ascii="Arial" w:hAnsi="Arial" w:cs="Arial"/>
          <w:b/>
          <w:sz w:val="32"/>
          <w:szCs w:val="32"/>
          <w:lang w:val="en-GB"/>
        </w:rPr>
        <w:t xml:space="preserve">Artist-in-residence 2016 In Flanders Fields Museum: </w:t>
      </w:r>
      <w:r>
        <w:rPr>
          <w:rFonts w:ascii="Arial" w:hAnsi="Arial" w:cs="Arial"/>
          <w:b/>
          <w:sz w:val="32"/>
          <w:szCs w:val="32"/>
          <w:lang w:val="en-GB"/>
        </w:rPr>
        <w:br/>
      </w:r>
      <w:r w:rsidRPr="00C558A8">
        <w:rPr>
          <w:rFonts w:ascii="Arial" w:hAnsi="Arial" w:cs="Arial"/>
          <w:b/>
          <w:sz w:val="40"/>
          <w:szCs w:val="40"/>
          <w:lang w:val="en-GB"/>
        </w:rPr>
        <w:t xml:space="preserve">Eva </w:t>
      </w:r>
      <w:proofErr w:type="spellStart"/>
      <w:r w:rsidRPr="00C558A8">
        <w:rPr>
          <w:rFonts w:ascii="Arial" w:hAnsi="Arial" w:cs="Arial"/>
          <w:b/>
          <w:sz w:val="40"/>
          <w:szCs w:val="40"/>
          <w:lang w:val="en-GB"/>
        </w:rPr>
        <w:t>Kot’átková</w:t>
      </w:r>
      <w:proofErr w:type="spellEnd"/>
    </w:p>
    <w:p w:rsidR="006E59D3" w:rsidRDefault="006E59D3" w:rsidP="006E59D3">
      <w:pPr>
        <w:spacing w:line="260" w:lineRule="atLeast"/>
        <w:rPr>
          <w:rFonts w:ascii="Arial" w:hAnsi="Arial" w:cs="Arial"/>
          <w:lang w:val="en-GB"/>
        </w:rPr>
      </w:pPr>
    </w:p>
    <w:p w:rsidR="006E59D3" w:rsidRPr="006E59D3" w:rsidRDefault="006E59D3" w:rsidP="006E59D3">
      <w:pPr>
        <w:spacing w:line="260" w:lineRule="atLeast"/>
        <w:rPr>
          <w:rFonts w:ascii="Arial" w:hAnsi="Arial" w:cs="Arial"/>
          <w:lang w:val="en-GB"/>
        </w:rPr>
      </w:pPr>
    </w:p>
    <w:p w:rsidR="006E59D3" w:rsidRPr="006E59D3" w:rsidRDefault="006E59D3" w:rsidP="006E59D3">
      <w:pPr>
        <w:spacing w:line="260" w:lineRule="atLeast"/>
        <w:rPr>
          <w:rFonts w:ascii="Arial" w:hAnsi="Arial" w:cs="Arial"/>
        </w:rPr>
      </w:pPr>
      <w:r w:rsidRPr="006E59D3">
        <w:rPr>
          <w:rFonts w:ascii="Arial" w:hAnsi="Arial" w:cs="Arial"/>
        </w:rPr>
        <w:t xml:space="preserve">Eva </w:t>
      </w:r>
      <w:proofErr w:type="spellStart"/>
      <w:r w:rsidRPr="006E59D3">
        <w:rPr>
          <w:rFonts w:ascii="Arial" w:hAnsi="Arial" w:cs="Arial"/>
        </w:rPr>
        <w:t>Kot’átková</w:t>
      </w:r>
      <w:proofErr w:type="spellEnd"/>
      <w:r w:rsidRPr="006E59D3">
        <w:rPr>
          <w:rFonts w:ascii="Arial" w:hAnsi="Arial" w:cs="Arial"/>
        </w:rPr>
        <w:t xml:space="preserve"> (CZ, 1982) woont en werk in Praag.</w:t>
      </w:r>
    </w:p>
    <w:p w:rsidR="006E59D3" w:rsidRPr="006E59D3" w:rsidRDefault="006E59D3" w:rsidP="006E59D3">
      <w:pPr>
        <w:spacing w:line="260" w:lineRule="atLeast"/>
        <w:rPr>
          <w:rFonts w:ascii="Arial" w:hAnsi="Arial" w:cs="Arial"/>
        </w:rPr>
      </w:pPr>
      <w:r w:rsidRPr="006E59D3">
        <w:rPr>
          <w:rFonts w:ascii="Arial" w:hAnsi="Arial" w:cs="Arial"/>
        </w:rPr>
        <w:t xml:space="preserve">Zij studeerde tussen 2002 en 2015 achtereenvolgens aan de Academie voor Schone Kunsten en de Academie voor Toegepaste Kunsten van Praag, de Academie voor Schone Kunsten van Salzburg en het Art </w:t>
      </w:r>
      <w:proofErr w:type="spellStart"/>
      <w:r w:rsidRPr="006E59D3">
        <w:rPr>
          <w:rFonts w:ascii="Arial" w:hAnsi="Arial" w:cs="Arial"/>
        </w:rPr>
        <w:t>Institute</w:t>
      </w:r>
      <w:proofErr w:type="spellEnd"/>
      <w:r w:rsidRPr="006E59D3">
        <w:rPr>
          <w:rFonts w:ascii="Arial" w:hAnsi="Arial" w:cs="Arial"/>
        </w:rPr>
        <w:t xml:space="preserve"> van San Francisco. Zij was finaliste van de </w:t>
      </w:r>
      <w:proofErr w:type="spellStart"/>
      <w:r w:rsidRPr="006E59D3">
        <w:rPr>
          <w:rFonts w:ascii="Arial" w:hAnsi="Arial" w:cs="Arial"/>
        </w:rPr>
        <w:t>Future</w:t>
      </w:r>
      <w:proofErr w:type="spellEnd"/>
      <w:r w:rsidRPr="006E59D3">
        <w:rPr>
          <w:rFonts w:ascii="Arial" w:hAnsi="Arial" w:cs="Arial"/>
        </w:rPr>
        <w:t xml:space="preserve"> </w:t>
      </w:r>
      <w:proofErr w:type="spellStart"/>
      <w:r w:rsidRPr="006E59D3">
        <w:rPr>
          <w:rFonts w:ascii="Arial" w:hAnsi="Arial" w:cs="Arial"/>
        </w:rPr>
        <w:t>Generation</w:t>
      </w:r>
      <w:proofErr w:type="spellEnd"/>
      <w:r w:rsidRPr="006E59D3">
        <w:rPr>
          <w:rFonts w:ascii="Arial" w:hAnsi="Arial" w:cs="Arial"/>
        </w:rPr>
        <w:t xml:space="preserve"> </w:t>
      </w:r>
      <w:proofErr w:type="spellStart"/>
      <w:r w:rsidRPr="006E59D3">
        <w:rPr>
          <w:rFonts w:ascii="Arial" w:hAnsi="Arial" w:cs="Arial"/>
        </w:rPr>
        <w:t>Prize</w:t>
      </w:r>
      <w:proofErr w:type="spellEnd"/>
      <w:r w:rsidRPr="006E59D3">
        <w:rPr>
          <w:rFonts w:ascii="Arial" w:hAnsi="Arial" w:cs="Arial"/>
        </w:rPr>
        <w:t xml:space="preserve"> en van de 45th International </w:t>
      </w:r>
      <w:proofErr w:type="spellStart"/>
      <w:r w:rsidRPr="006E59D3">
        <w:rPr>
          <w:rFonts w:ascii="Arial" w:hAnsi="Arial" w:cs="Arial"/>
        </w:rPr>
        <w:t>Contemporary</w:t>
      </w:r>
      <w:proofErr w:type="spellEnd"/>
      <w:r w:rsidRPr="006E59D3">
        <w:rPr>
          <w:rFonts w:ascii="Arial" w:hAnsi="Arial" w:cs="Arial"/>
        </w:rPr>
        <w:t xml:space="preserve"> Art </w:t>
      </w:r>
      <w:proofErr w:type="spellStart"/>
      <w:r w:rsidRPr="006E59D3">
        <w:rPr>
          <w:rFonts w:ascii="Arial" w:hAnsi="Arial" w:cs="Arial"/>
        </w:rPr>
        <w:t>Prize</w:t>
      </w:r>
      <w:proofErr w:type="spellEnd"/>
      <w:r w:rsidRPr="006E59D3">
        <w:rPr>
          <w:rFonts w:ascii="Arial" w:hAnsi="Arial" w:cs="Arial"/>
        </w:rPr>
        <w:t>/</w:t>
      </w:r>
      <w:proofErr w:type="spellStart"/>
      <w:r w:rsidRPr="006E59D3">
        <w:rPr>
          <w:rFonts w:ascii="Arial" w:hAnsi="Arial" w:cs="Arial"/>
        </w:rPr>
        <w:t>Fondation</w:t>
      </w:r>
      <w:proofErr w:type="spellEnd"/>
      <w:r w:rsidRPr="006E59D3">
        <w:rPr>
          <w:rFonts w:ascii="Arial" w:hAnsi="Arial" w:cs="Arial"/>
        </w:rPr>
        <w:t xml:space="preserve"> </w:t>
      </w:r>
      <w:proofErr w:type="spellStart"/>
      <w:r w:rsidRPr="006E59D3">
        <w:rPr>
          <w:rFonts w:ascii="Arial" w:hAnsi="Arial" w:cs="Arial"/>
        </w:rPr>
        <w:t>prince</w:t>
      </w:r>
      <w:proofErr w:type="spellEnd"/>
      <w:r w:rsidRPr="006E59D3">
        <w:rPr>
          <w:rFonts w:ascii="Arial" w:hAnsi="Arial" w:cs="Arial"/>
        </w:rPr>
        <w:t xml:space="preserve"> Pierre de Monaco, beide in 2014 en won dat jaar ook in Bonn de Dorothea </w:t>
      </w:r>
      <w:proofErr w:type="spellStart"/>
      <w:r w:rsidRPr="006E59D3">
        <w:rPr>
          <w:rFonts w:ascii="Arial" w:hAnsi="Arial" w:cs="Arial"/>
        </w:rPr>
        <w:t>von</w:t>
      </w:r>
      <w:proofErr w:type="spellEnd"/>
      <w:r w:rsidRPr="006E59D3">
        <w:rPr>
          <w:rFonts w:ascii="Arial" w:hAnsi="Arial" w:cs="Arial"/>
        </w:rPr>
        <w:t xml:space="preserve"> </w:t>
      </w:r>
      <w:proofErr w:type="spellStart"/>
      <w:r w:rsidRPr="006E59D3">
        <w:rPr>
          <w:rFonts w:ascii="Arial" w:hAnsi="Arial" w:cs="Arial"/>
        </w:rPr>
        <w:t>Stetten</w:t>
      </w:r>
      <w:proofErr w:type="spellEnd"/>
      <w:r w:rsidRPr="006E59D3">
        <w:rPr>
          <w:rFonts w:ascii="Arial" w:hAnsi="Arial" w:cs="Arial"/>
        </w:rPr>
        <w:t xml:space="preserve"> Art </w:t>
      </w:r>
      <w:proofErr w:type="spellStart"/>
      <w:r w:rsidRPr="006E59D3">
        <w:rPr>
          <w:rFonts w:ascii="Arial" w:hAnsi="Arial" w:cs="Arial"/>
        </w:rPr>
        <w:t>Prize</w:t>
      </w:r>
      <w:proofErr w:type="spellEnd"/>
      <w:r w:rsidRPr="006E59D3">
        <w:rPr>
          <w:rFonts w:ascii="Arial" w:hAnsi="Arial" w:cs="Arial"/>
        </w:rPr>
        <w:t xml:space="preserve">. Sedert 2005 heeft ze naast verschillende solotentoonstellingen  deelgenomen aan talrijke groepstentoonstellingen in Europa en de Verenigde Staten.  Op de </w:t>
      </w:r>
      <w:proofErr w:type="spellStart"/>
      <w:r w:rsidRPr="006E59D3">
        <w:rPr>
          <w:rFonts w:ascii="Arial" w:hAnsi="Arial" w:cs="Arial"/>
        </w:rPr>
        <w:t>Biennale</w:t>
      </w:r>
      <w:proofErr w:type="spellEnd"/>
      <w:r w:rsidRPr="006E59D3">
        <w:rPr>
          <w:rFonts w:ascii="Arial" w:hAnsi="Arial" w:cs="Arial"/>
        </w:rPr>
        <w:t xml:space="preserve"> van Sydney in 2012 presenteerde ze haar “</w:t>
      </w:r>
      <w:proofErr w:type="spellStart"/>
      <w:r w:rsidRPr="006E59D3">
        <w:rPr>
          <w:rFonts w:ascii="Arial" w:hAnsi="Arial" w:cs="Arial"/>
        </w:rPr>
        <w:t>Theatre</w:t>
      </w:r>
      <w:proofErr w:type="spellEnd"/>
      <w:r w:rsidRPr="006E59D3">
        <w:rPr>
          <w:rFonts w:ascii="Arial" w:hAnsi="Arial" w:cs="Arial"/>
        </w:rPr>
        <w:t xml:space="preserve"> of </w:t>
      </w:r>
      <w:proofErr w:type="spellStart"/>
      <w:r w:rsidRPr="006E59D3">
        <w:rPr>
          <w:rFonts w:ascii="Arial" w:hAnsi="Arial" w:cs="Arial"/>
        </w:rPr>
        <w:t>Speaking</w:t>
      </w:r>
      <w:proofErr w:type="spellEnd"/>
      <w:r w:rsidRPr="006E59D3">
        <w:rPr>
          <w:rFonts w:ascii="Arial" w:hAnsi="Arial" w:cs="Arial"/>
        </w:rPr>
        <w:t xml:space="preserve"> </w:t>
      </w:r>
      <w:proofErr w:type="spellStart"/>
      <w:r w:rsidRPr="006E59D3">
        <w:rPr>
          <w:rFonts w:ascii="Arial" w:hAnsi="Arial" w:cs="Arial"/>
        </w:rPr>
        <w:t>Objects</w:t>
      </w:r>
      <w:proofErr w:type="spellEnd"/>
      <w:r w:rsidRPr="006E59D3">
        <w:rPr>
          <w:rFonts w:ascii="Arial" w:hAnsi="Arial" w:cs="Arial"/>
        </w:rPr>
        <w:t>” en in 2013 leverde ze een opmerkelijke grote installatie als bijdrage tot de tentoonstelling “</w:t>
      </w:r>
      <w:proofErr w:type="spellStart"/>
      <w:r w:rsidRPr="006E59D3">
        <w:rPr>
          <w:rFonts w:ascii="Arial" w:hAnsi="Arial" w:cs="Arial"/>
        </w:rPr>
        <w:t>Il</w:t>
      </w:r>
      <w:proofErr w:type="spellEnd"/>
      <w:r w:rsidRPr="006E59D3">
        <w:rPr>
          <w:rFonts w:ascii="Arial" w:hAnsi="Arial" w:cs="Arial"/>
        </w:rPr>
        <w:t xml:space="preserve"> Palazzo </w:t>
      </w:r>
      <w:proofErr w:type="spellStart"/>
      <w:r w:rsidRPr="006E59D3">
        <w:rPr>
          <w:rFonts w:ascii="Arial" w:hAnsi="Arial" w:cs="Arial"/>
        </w:rPr>
        <w:t>Enciclopedico</w:t>
      </w:r>
      <w:proofErr w:type="spellEnd"/>
      <w:r w:rsidRPr="006E59D3">
        <w:rPr>
          <w:rFonts w:ascii="Arial" w:hAnsi="Arial" w:cs="Arial"/>
        </w:rPr>
        <w:t xml:space="preserve">” van </w:t>
      </w:r>
      <w:proofErr w:type="spellStart"/>
      <w:r w:rsidRPr="006E59D3">
        <w:rPr>
          <w:rFonts w:ascii="Arial" w:hAnsi="Arial" w:cs="Arial"/>
        </w:rPr>
        <w:t>Massimiliano</w:t>
      </w:r>
      <w:proofErr w:type="spellEnd"/>
      <w:r w:rsidRPr="006E59D3">
        <w:rPr>
          <w:rFonts w:ascii="Arial" w:hAnsi="Arial" w:cs="Arial"/>
        </w:rPr>
        <w:t xml:space="preserve"> </w:t>
      </w:r>
      <w:proofErr w:type="spellStart"/>
      <w:r w:rsidRPr="006E59D3">
        <w:rPr>
          <w:rFonts w:ascii="Arial" w:hAnsi="Arial" w:cs="Arial"/>
        </w:rPr>
        <w:t>Gioni</w:t>
      </w:r>
      <w:proofErr w:type="spellEnd"/>
      <w:r w:rsidRPr="006E59D3">
        <w:rPr>
          <w:rFonts w:ascii="Arial" w:hAnsi="Arial" w:cs="Arial"/>
        </w:rPr>
        <w:t xml:space="preserve"> voor de 55</w:t>
      </w:r>
      <w:r w:rsidRPr="006E59D3">
        <w:rPr>
          <w:rFonts w:ascii="Arial" w:hAnsi="Arial" w:cs="Arial"/>
          <w:vertAlign w:val="superscript"/>
        </w:rPr>
        <w:t>ste</w:t>
      </w:r>
      <w:r w:rsidRPr="006E59D3">
        <w:rPr>
          <w:rFonts w:ascii="Arial" w:hAnsi="Arial" w:cs="Arial"/>
        </w:rPr>
        <w:t xml:space="preserve"> </w:t>
      </w:r>
      <w:proofErr w:type="spellStart"/>
      <w:r w:rsidRPr="006E59D3">
        <w:rPr>
          <w:rFonts w:ascii="Arial" w:hAnsi="Arial" w:cs="Arial"/>
        </w:rPr>
        <w:t>Biennale</w:t>
      </w:r>
      <w:proofErr w:type="spellEnd"/>
      <w:r w:rsidRPr="006E59D3">
        <w:rPr>
          <w:rFonts w:ascii="Arial" w:hAnsi="Arial" w:cs="Arial"/>
        </w:rPr>
        <w:t xml:space="preserve"> van Venetië. Momenteel heeft ze twee belangrijke solotentoonstellingen, “Error” in New York (ISCP) en “</w:t>
      </w:r>
      <w:proofErr w:type="spellStart"/>
      <w:r w:rsidRPr="006E59D3">
        <w:rPr>
          <w:rFonts w:ascii="Arial" w:hAnsi="Arial" w:cs="Arial"/>
        </w:rPr>
        <w:t>Mute</w:t>
      </w:r>
      <w:proofErr w:type="spellEnd"/>
      <w:r w:rsidRPr="006E59D3">
        <w:rPr>
          <w:rFonts w:ascii="Arial" w:hAnsi="Arial" w:cs="Arial"/>
        </w:rPr>
        <w:t xml:space="preserve"> </w:t>
      </w:r>
      <w:proofErr w:type="spellStart"/>
      <w:r w:rsidRPr="006E59D3">
        <w:rPr>
          <w:rFonts w:ascii="Arial" w:hAnsi="Arial" w:cs="Arial"/>
        </w:rPr>
        <w:t>Bodies</w:t>
      </w:r>
      <w:proofErr w:type="spellEnd"/>
      <w:r w:rsidRPr="006E59D3">
        <w:rPr>
          <w:rFonts w:ascii="Arial" w:hAnsi="Arial" w:cs="Arial"/>
        </w:rPr>
        <w:t xml:space="preserve">, </w:t>
      </w:r>
    </w:p>
    <w:p w:rsidR="006E59D3" w:rsidRPr="006E59D3" w:rsidRDefault="006E59D3" w:rsidP="006E59D3">
      <w:pPr>
        <w:spacing w:line="260" w:lineRule="atLeast"/>
        <w:rPr>
          <w:rFonts w:ascii="Arial" w:hAnsi="Arial" w:cs="Arial"/>
          <w:lang w:val="fr-BE"/>
        </w:rPr>
      </w:pPr>
      <w:proofErr w:type="spellStart"/>
      <w:r w:rsidRPr="006E59D3">
        <w:rPr>
          <w:rFonts w:ascii="Arial" w:hAnsi="Arial" w:cs="Arial"/>
          <w:lang w:val="fr-BE"/>
        </w:rPr>
        <w:t>Becoming</w:t>
      </w:r>
      <w:proofErr w:type="spellEnd"/>
      <w:r w:rsidRPr="006E59D3">
        <w:rPr>
          <w:rFonts w:ascii="Arial" w:hAnsi="Arial" w:cs="Arial"/>
          <w:lang w:val="fr-BE"/>
        </w:rPr>
        <w:t xml:space="preserve"> Object, </w:t>
      </w:r>
      <w:proofErr w:type="spellStart"/>
      <w:r w:rsidRPr="006E59D3">
        <w:rPr>
          <w:rFonts w:ascii="Arial" w:hAnsi="Arial" w:cs="Arial"/>
          <w:lang w:val="fr-BE"/>
        </w:rPr>
        <w:t>Again</w:t>
      </w:r>
      <w:proofErr w:type="spellEnd"/>
      <w:r w:rsidRPr="006E59D3">
        <w:rPr>
          <w:rFonts w:ascii="Arial" w:hAnsi="Arial" w:cs="Arial"/>
          <w:lang w:val="fr-BE"/>
        </w:rPr>
        <w:t>” te Pougues-les-Eaux in het  Parc Saint Léger.</w:t>
      </w:r>
    </w:p>
    <w:p w:rsidR="006E59D3" w:rsidRDefault="006E59D3" w:rsidP="006E59D3">
      <w:pPr>
        <w:spacing w:line="260" w:lineRule="atLeast"/>
        <w:rPr>
          <w:rFonts w:ascii="Arial" w:hAnsi="Arial" w:cs="Arial"/>
          <w:lang w:val="fr-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6E59D3" w:rsidRPr="006E59D3" w:rsidTr="006E59D3">
        <w:tc>
          <w:tcPr>
            <w:tcW w:w="3397" w:type="dxa"/>
          </w:tcPr>
          <w:p w:rsidR="006E59D3" w:rsidRDefault="006E59D3" w:rsidP="006E59D3">
            <w:pPr>
              <w:spacing w:line="260" w:lineRule="atLeast"/>
              <w:rPr>
                <w:rFonts w:ascii="Arial" w:hAnsi="Arial" w:cs="Arial"/>
                <w:lang w:val="fr-BE"/>
              </w:rPr>
            </w:pPr>
            <w:r>
              <w:rPr>
                <w:rFonts w:ascii="Arial" w:hAnsi="Arial" w:cs="Arial"/>
                <w:noProof/>
              </w:rPr>
              <w:drawing>
                <wp:inline distT="0" distB="0" distL="0" distR="0">
                  <wp:extent cx="1997947" cy="3463637"/>
                  <wp:effectExtent l="0" t="0" r="254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a_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5593" cy="3511565"/>
                          </a:xfrm>
                          <a:prstGeom prst="rect">
                            <a:avLst/>
                          </a:prstGeom>
                        </pic:spPr>
                      </pic:pic>
                    </a:graphicData>
                  </a:graphic>
                </wp:inline>
              </w:drawing>
            </w:r>
          </w:p>
        </w:tc>
        <w:tc>
          <w:tcPr>
            <w:tcW w:w="5665" w:type="dxa"/>
          </w:tcPr>
          <w:p w:rsidR="006E59D3" w:rsidRPr="006E59D3" w:rsidRDefault="006E59D3" w:rsidP="006E59D3">
            <w:pPr>
              <w:spacing w:line="260" w:lineRule="atLeast"/>
              <w:rPr>
                <w:rFonts w:ascii="Arial" w:hAnsi="Arial" w:cs="Arial"/>
              </w:rPr>
            </w:pPr>
            <w:r w:rsidRPr="006E59D3">
              <w:rPr>
                <w:rFonts w:ascii="Arial" w:hAnsi="Arial" w:cs="Arial"/>
              </w:rPr>
              <w:t>Voor haar poëtisch en tegelijk bevreemdend werk, gekenmerkt door de vele associaties en een flinke snuif surrealisme,  werkt Eva met uiteenlopende materialen en technieken: installaties, fotografie en video, collage, performance,… Op een ogenschijnlijk speelse manier behandelt ze diepzinnige thema’s die tot nadenken stemmen.</w:t>
            </w:r>
          </w:p>
          <w:p w:rsidR="006E59D3" w:rsidRPr="006E59D3" w:rsidRDefault="006E59D3" w:rsidP="006E59D3">
            <w:pPr>
              <w:spacing w:line="260" w:lineRule="atLeast"/>
              <w:rPr>
                <w:rFonts w:ascii="Arial" w:hAnsi="Arial" w:cs="Arial"/>
              </w:rPr>
            </w:pPr>
          </w:p>
          <w:p w:rsidR="006E59D3" w:rsidRPr="006E59D3" w:rsidRDefault="006E59D3" w:rsidP="006E59D3">
            <w:pPr>
              <w:spacing w:line="260" w:lineRule="atLeast"/>
              <w:rPr>
                <w:rFonts w:ascii="Arial" w:hAnsi="Arial" w:cs="Arial"/>
                <w:u w:val="single"/>
              </w:rPr>
            </w:pPr>
            <w:r w:rsidRPr="006E59D3">
              <w:rPr>
                <w:rFonts w:ascii="Arial" w:hAnsi="Arial" w:cs="Arial"/>
              </w:rPr>
              <w:t>Als artist-in-</w:t>
            </w:r>
            <w:proofErr w:type="spellStart"/>
            <w:r w:rsidRPr="006E59D3">
              <w:rPr>
                <w:rFonts w:ascii="Arial" w:hAnsi="Arial" w:cs="Arial"/>
              </w:rPr>
              <w:t>residence</w:t>
            </w:r>
            <w:proofErr w:type="spellEnd"/>
            <w:r w:rsidRPr="006E59D3">
              <w:rPr>
                <w:rFonts w:ascii="Arial" w:hAnsi="Arial" w:cs="Arial"/>
              </w:rPr>
              <w:t xml:space="preserve"> 2016 van het In Flanders Fields Museum zal Eva nieuw werk creëren, geïnspireerd door een  bezoek aan het museum, een kennismaking met de collecties en aansluitend bij het thema van de groepstentoonstelling </w:t>
            </w:r>
            <w:r w:rsidRPr="006E59D3">
              <w:rPr>
                <w:rFonts w:ascii="Arial" w:hAnsi="Arial" w:cs="Arial"/>
                <w:u w:val="single"/>
              </w:rPr>
              <w:t>MENINROAD/YPERNSTRASSE</w:t>
            </w:r>
            <w:r w:rsidRPr="006E59D3">
              <w:rPr>
                <w:rFonts w:ascii="Arial" w:hAnsi="Arial" w:cs="Arial"/>
              </w:rPr>
              <w:t xml:space="preserve">- </w:t>
            </w:r>
            <w:r w:rsidRPr="006E59D3">
              <w:rPr>
                <w:rFonts w:ascii="Arial" w:hAnsi="Arial" w:cs="Arial"/>
                <w:u w:val="single"/>
              </w:rPr>
              <w:t xml:space="preserve">Landscape, Form and </w:t>
            </w:r>
            <w:proofErr w:type="spellStart"/>
            <w:r w:rsidRPr="006E59D3">
              <w:rPr>
                <w:rFonts w:ascii="Arial" w:hAnsi="Arial" w:cs="Arial"/>
                <w:u w:val="single"/>
              </w:rPr>
              <w:t>Psyche</w:t>
            </w:r>
            <w:proofErr w:type="spellEnd"/>
            <w:r w:rsidRPr="006E59D3">
              <w:rPr>
                <w:rFonts w:ascii="Arial" w:hAnsi="Arial" w:cs="Arial"/>
                <w:u w:val="single"/>
              </w:rPr>
              <w:t>.</w:t>
            </w:r>
          </w:p>
          <w:p w:rsidR="006E59D3" w:rsidRPr="006E59D3" w:rsidRDefault="006E59D3" w:rsidP="006E59D3">
            <w:pPr>
              <w:spacing w:line="260" w:lineRule="atLeast"/>
              <w:rPr>
                <w:rFonts w:ascii="Arial" w:hAnsi="Arial" w:cs="Arial"/>
              </w:rPr>
            </w:pPr>
            <w:r w:rsidRPr="006E59D3">
              <w:rPr>
                <w:rFonts w:ascii="Arial" w:hAnsi="Arial" w:cs="Arial"/>
              </w:rPr>
              <w:t>Haar bijdrage zal in het hart van het museum opgesteld worden,  in het parcours van de permanente opstelling zodat iedere bezoeker ermee geconfronteerd wordt.</w:t>
            </w:r>
          </w:p>
          <w:p w:rsidR="006E59D3" w:rsidRPr="006E59D3" w:rsidRDefault="006E59D3" w:rsidP="006E59D3">
            <w:pPr>
              <w:spacing w:line="260" w:lineRule="atLeast"/>
              <w:rPr>
                <w:rFonts w:ascii="Arial" w:hAnsi="Arial" w:cs="Arial"/>
              </w:rPr>
            </w:pPr>
          </w:p>
          <w:p w:rsidR="006E59D3" w:rsidRPr="006E59D3" w:rsidRDefault="006E59D3" w:rsidP="006E59D3">
            <w:pPr>
              <w:spacing w:line="260" w:lineRule="atLeast"/>
              <w:rPr>
                <w:rFonts w:ascii="Arial" w:hAnsi="Arial" w:cs="Arial"/>
              </w:rPr>
            </w:pPr>
          </w:p>
        </w:tc>
      </w:tr>
    </w:tbl>
    <w:p w:rsidR="006E59D3" w:rsidRPr="006E59D3" w:rsidRDefault="006E59D3" w:rsidP="006E59D3">
      <w:pPr>
        <w:spacing w:line="260" w:lineRule="atLeast"/>
        <w:rPr>
          <w:rFonts w:ascii="Arial" w:hAnsi="Arial" w:cs="Arial"/>
        </w:rPr>
      </w:pPr>
    </w:p>
    <w:p w:rsidR="006E59D3" w:rsidRPr="006E59D3" w:rsidRDefault="006E59D3" w:rsidP="006E59D3">
      <w:pPr>
        <w:spacing w:line="260" w:lineRule="atLeast"/>
        <w:rPr>
          <w:rFonts w:ascii="Arial" w:hAnsi="Arial" w:cs="Arial"/>
        </w:rPr>
      </w:pPr>
    </w:p>
    <w:p w:rsidR="006E59D3" w:rsidRPr="006E59D3" w:rsidRDefault="006E59D3" w:rsidP="006E59D3">
      <w:pPr>
        <w:spacing w:line="260" w:lineRule="atLeast"/>
        <w:rPr>
          <w:rFonts w:ascii="Arial" w:hAnsi="Arial" w:cs="Arial"/>
        </w:rPr>
      </w:pPr>
      <w:r w:rsidRPr="006E59D3">
        <w:rPr>
          <w:rFonts w:ascii="Arial" w:hAnsi="Arial" w:cs="Arial"/>
        </w:rPr>
        <w:t xml:space="preserve">Na haar immersie-bezoek eind vorig jaar ging de kunstenares aan de slag met twee ideeën die ze nu aan het uitwerken is. </w:t>
      </w:r>
    </w:p>
    <w:p w:rsidR="006E59D3" w:rsidRPr="006E59D3" w:rsidRDefault="006E59D3" w:rsidP="006E59D3">
      <w:pPr>
        <w:spacing w:line="260" w:lineRule="atLeast"/>
        <w:rPr>
          <w:rFonts w:ascii="Arial" w:hAnsi="Arial" w:cs="Arial"/>
        </w:rPr>
      </w:pPr>
      <w:r w:rsidRPr="006E59D3">
        <w:rPr>
          <w:rFonts w:ascii="Arial" w:hAnsi="Arial" w:cs="Arial"/>
        </w:rPr>
        <w:t>Dit proces is nu nog volop bezig maar we kunnen hier toch al aangeven welke richting haar bijdragen uitgaan.</w:t>
      </w:r>
    </w:p>
    <w:p w:rsidR="006E59D3" w:rsidRPr="006E59D3" w:rsidRDefault="006E59D3" w:rsidP="006E59D3">
      <w:pPr>
        <w:spacing w:line="260" w:lineRule="atLeast"/>
        <w:rPr>
          <w:rFonts w:ascii="Arial" w:hAnsi="Arial" w:cs="Arial"/>
        </w:rPr>
      </w:pPr>
    </w:p>
    <w:p w:rsidR="006E59D3" w:rsidRPr="006E59D3" w:rsidRDefault="006E59D3" w:rsidP="006E59D3">
      <w:pPr>
        <w:spacing w:line="260" w:lineRule="atLeast"/>
        <w:rPr>
          <w:rFonts w:ascii="Arial" w:hAnsi="Arial" w:cs="Arial"/>
        </w:rPr>
      </w:pPr>
      <w:r w:rsidRPr="006E59D3">
        <w:rPr>
          <w:rFonts w:ascii="Arial" w:hAnsi="Arial" w:cs="Arial"/>
        </w:rPr>
        <w:t xml:space="preserve">De massale vernietiging van stad en streek inspireert haar vooreerst  tot het maken van een “living room </w:t>
      </w:r>
      <w:proofErr w:type="spellStart"/>
      <w:r w:rsidRPr="006E59D3">
        <w:rPr>
          <w:rFonts w:ascii="Arial" w:hAnsi="Arial" w:cs="Arial"/>
        </w:rPr>
        <w:t>battlefield</w:t>
      </w:r>
      <w:proofErr w:type="spellEnd"/>
      <w:r w:rsidRPr="006E59D3">
        <w:rPr>
          <w:rFonts w:ascii="Arial" w:hAnsi="Arial" w:cs="Arial"/>
        </w:rPr>
        <w:t xml:space="preserve">”: een huiskamer  gevuld met allerlei kleine sculpturen gemaakt in hout, metaal, papier en textiel. </w:t>
      </w:r>
    </w:p>
    <w:p w:rsidR="006E59D3" w:rsidRPr="006E59D3" w:rsidRDefault="006E59D3" w:rsidP="006E59D3">
      <w:pPr>
        <w:spacing w:line="260" w:lineRule="atLeast"/>
        <w:rPr>
          <w:rFonts w:ascii="Arial" w:hAnsi="Arial" w:cs="Arial"/>
        </w:rPr>
      </w:pPr>
    </w:p>
    <w:p w:rsidR="006E59D3" w:rsidRPr="006E59D3" w:rsidRDefault="006E59D3" w:rsidP="006E59D3">
      <w:pPr>
        <w:spacing w:line="260" w:lineRule="atLeast"/>
        <w:rPr>
          <w:rFonts w:ascii="Arial" w:hAnsi="Arial" w:cs="Arial"/>
        </w:rPr>
      </w:pPr>
      <w:r w:rsidRPr="006E59D3">
        <w:rPr>
          <w:rFonts w:ascii="Arial" w:hAnsi="Arial" w:cs="Arial"/>
        </w:rPr>
        <w:lastRenderedPageBreak/>
        <w:t>Anderzijds is ze ook zeer onder de indruk van foto’s in het museum van slachtoffers en van de manier waarop die zwaar verminkte soldaten “opgelapt” werden, de zogenaamde “</w:t>
      </w:r>
      <w:proofErr w:type="spellStart"/>
      <w:r w:rsidRPr="006E59D3">
        <w:rPr>
          <w:rFonts w:ascii="Arial" w:hAnsi="Arial" w:cs="Arial"/>
        </w:rPr>
        <w:t>gueules</w:t>
      </w:r>
      <w:proofErr w:type="spellEnd"/>
      <w:r w:rsidRPr="006E59D3">
        <w:rPr>
          <w:rFonts w:ascii="Arial" w:hAnsi="Arial" w:cs="Arial"/>
        </w:rPr>
        <w:t xml:space="preserve"> </w:t>
      </w:r>
      <w:proofErr w:type="spellStart"/>
      <w:r w:rsidRPr="006E59D3">
        <w:rPr>
          <w:rFonts w:ascii="Arial" w:hAnsi="Arial" w:cs="Arial"/>
        </w:rPr>
        <w:t>cassées</w:t>
      </w:r>
      <w:proofErr w:type="spellEnd"/>
      <w:r w:rsidRPr="006E59D3">
        <w:rPr>
          <w:rFonts w:ascii="Arial" w:hAnsi="Arial" w:cs="Arial"/>
        </w:rPr>
        <w:t>” (letterlijk vertaald: gebroken gezichten). Soldaten waarvan het aangezicht verschrikkelijk  verminkt was en die prothesen aangemeten kregen.</w:t>
      </w:r>
    </w:p>
    <w:p w:rsidR="006E59D3" w:rsidRPr="006E59D3" w:rsidRDefault="006E59D3" w:rsidP="006E59D3">
      <w:pPr>
        <w:spacing w:line="260" w:lineRule="atLeast"/>
        <w:rPr>
          <w:rFonts w:ascii="Arial" w:hAnsi="Arial" w:cs="Arial"/>
        </w:rPr>
      </w:pPr>
    </w:p>
    <w:p w:rsidR="006E59D3" w:rsidRPr="006E59D3" w:rsidRDefault="006E59D3" w:rsidP="006E59D3">
      <w:pPr>
        <w:spacing w:line="260" w:lineRule="atLeast"/>
        <w:rPr>
          <w:rFonts w:ascii="Arial" w:hAnsi="Arial" w:cs="Arial"/>
        </w:rPr>
      </w:pPr>
      <w:r w:rsidRPr="006E59D3">
        <w:rPr>
          <w:rFonts w:ascii="Arial" w:hAnsi="Arial" w:cs="Arial"/>
        </w:rPr>
        <w:t xml:space="preserve">Deze decompositie en </w:t>
      </w:r>
      <w:proofErr w:type="spellStart"/>
      <w:r w:rsidRPr="006E59D3">
        <w:rPr>
          <w:rFonts w:ascii="Arial" w:hAnsi="Arial" w:cs="Arial"/>
        </w:rPr>
        <w:t>recompositie</w:t>
      </w:r>
      <w:proofErr w:type="spellEnd"/>
      <w:r w:rsidRPr="006E59D3">
        <w:rPr>
          <w:rFonts w:ascii="Arial" w:hAnsi="Arial" w:cs="Arial"/>
        </w:rPr>
        <w:t xml:space="preserve"> van menselijk lijden wil ze in een animatiefilm verwerken waarin ze originele beelden zal opnemen naast afbeeldingen van gebroken, onvolledige objecten in klei en andere materialen. Net als in haar eerder werk zal ze ook collagetechnieken gebruiken, bv. knipkunst en dit filmisch verwerken net zoals  het  proces van brekende objecten zelf, dit alles in een eeuwigdurende loop met als klankband  de stem van een verteller in het Engels.</w:t>
      </w:r>
    </w:p>
    <w:p w:rsidR="006E59D3" w:rsidRPr="006E59D3" w:rsidRDefault="006E59D3" w:rsidP="006E59D3">
      <w:pPr>
        <w:spacing w:line="260" w:lineRule="atLeast"/>
        <w:rPr>
          <w:rFonts w:ascii="Arial" w:hAnsi="Arial" w:cs="Arial"/>
        </w:rPr>
      </w:pPr>
    </w:p>
    <w:p w:rsidR="00415B6D" w:rsidRDefault="00415B6D" w:rsidP="006E59D3">
      <w:pPr>
        <w:rPr>
          <w:rFonts w:ascii="Arial" w:eastAsia="Times New Roman" w:hAnsi="Arial" w:cs="Arial"/>
        </w:rPr>
      </w:pPr>
    </w:p>
    <w:p w:rsidR="00F23037" w:rsidRDefault="00F23037" w:rsidP="006E59D3">
      <w:pPr>
        <w:rPr>
          <w:rFonts w:ascii="Arial" w:eastAsia="Times New Roman" w:hAnsi="Arial" w:cs="Arial"/>
        </w:rPr>
      </w:pPr>
    </w:p>
    <w:p w:rsidR="008F46E4" w:rsidRDefault="006E59D3" w:rsidP="006E59D3">
      <w:pPr>
        <w:rPr>
          <w:rFonts w:ascii="Arial" w:hAnsi="Arial" w:cs="Arial"/>
        </w:rPr>
      </w:pPr>
      <w:r w:rsidRPr="006E59D3">
        <w:rPr>
          <w:rFonts w:ascii="Arial" w:eastAsia="Times New Roman" w:hAnsi="Arial" w:cs="Arial"/>
        </w:rPr>
        <w:br/>
      </w:r>
      <w:r w:rsidR="00A1602D">
        <w:rPr>
          <w:rFonts w:ascii="Arial" w:hAnsi="Arial" w:cs="Arial"/>
        </w:rPr>
        <w:t>Jan Dewilde,</w:t>
      </w:r>
    </w:p>
    <w:p w:rsidR="00A1602D" w:rsidRPr="006E59D3" w:rsidRDefault="00415B6D" w:rsidP="006E59D3">
      <w:pPr>
        <w:rPr>
          <w:rFonts w:ascii="Arial" w:hAnsi="Arial" w:cs="Arial"/>
        </w:rPr>
      </w:pPr>
      <w:r>
        <w:rPr>
          <w:rFonts w:ascii="Arial" w:hAnsi="Arial" w:cs="Arial"/>
        </w:rPr>
        <w:t>c</w:t>
      </w:r>
      <w:r w:rsidR="00A1602D">
        <w:rPr>
          <w:rFonts w:ascii="Arial" w:hAnsi="Arial" w:cs="Arial"/>
        </w:rPr>
        <w:t>onservator.</w:t>
      </w:r>
    </w:p>
    <w:p w:rsidR="006E59D3" w:rsidRPr="006E59D3" w:rsidRDefault="006E59D3">
      <w:pPr>
        <w:rPr>
          <w:rFonts w:ascii="Arial" w:hAnsi="Arial" w:cs="Arial"/>
        </w:rPr>
      </w:pPr>
    </w:p>
    <w:sectPr w:rsidR="006E59D3" w:rsidRPr="006E5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D3"/>
    <w:rsid w:val="00415B6D"/>
    <w:rsid w:val="006E59D3"/>
    <w:rsid w:val="008F46E4"/>
    <w:rsid w:val="009350B8"/>
    <w:rsid w:val="00A1602D"/>
    <w:rsid w:val="00C558A8"/>
    <w:rsid w:val="00F230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01F57-F2D5-4E07-A513-F45F3D00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59D3"/>
    <w:pPr>
      <w:spacing w:after="0" w:line="240" w:lineRule="auto"/>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E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Slosse</dc:creator>
  <cp:keywords/>
  <dc:description/>
  <cp:lastModifiedBy>jan</cp:lastModifiedBy>
  <cp:revision>2</cp:revision>
  <dcterms:created xsi:type="dcterms:W3CDTF">2016-03-11T08:18:00Z</dcterms:created>
  <dcterms:modified xsi:type="dcterms:W3CDTF">2016-03-11T08:18:00Z</dcterms:modified>
</cp:coreProperties>
</file>